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3"/>
        </w:numPr>
        <w:ind w:left="720" w:hanging="360"/>
        <w:rPr>
          <w:sz w:val="36"/>
          <w:szCs w:val="36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역할 분배</w:t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35"/>
        <w:gridCol w:w="1185"/>
        <w:gridCol w:w="6495"/>
        <w:tblGridChange w:id="0">
          <w:tblGrid>
            <w:gridCol w:w="1335"/>
            <w:gridCol w:w="1185"/>
            <w:gridCol w:w="649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3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역할 분배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lef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조왕현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lef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팀장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보고서 작성 / 취약점 분석 / 솔루션 분석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곽효건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팀원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취약점 분석 / 자동화 툴 개발 / 코드 자동화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최지우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팀원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취약점 분석 / 솔루션 분석</w:t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모의 해킹 개요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모의해킹 개요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쇼핑몰 운영 사이트, 서비스 운영을 위한 네트워크, DB서버 및 서비스 서버 관련 취약점 진단 및 보안 구축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관리자 권한의 탈취, 의도치 않은 사용자의 접근 등 외부의 취약 정보에 대한 접근 차단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웹 해킹 기법 활용을 통한 구체적인 해킹 스토리라인 구성.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XSS를 통한 해커 사이트 접속 유도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XSS를 통한 세션 탈취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XSS와 유니코드의 RLO 항목을 이용한 MITM 환경 조성 유도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파일업로드에 의한 리버스쉘방식의 제어권 탈취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취약한 인증과 세션값으로 인한 타인의 정보 참조</w:t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5"/>
        <w:gridCol w:w="6915"/>
        <w:tblGridChange w:id="0">
          <w:tblGrid>
            <w:gridCol w:w="2085"/>
            <w:gridCol w:w="6915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단계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모의 해킹 5단계 개요 및 내용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사전 협의 및 기획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서비스 관리자와 프로젝트 진행 범위, 진단 범위 결정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정보 수집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대상 시스템의 구조와 취약점을 파악  / 스캔으로 드러나는 위험한 네트워크 구조 및 서비스 정보 수집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취약점 분석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수집된 정보를 바탕으로 침투가 가능한 보안 약점 및 취약점을 도출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침투 및 권한 획득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식별된 취약점을 실제로 공격하여 공격 가능 여부와 위험성 확인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보고서 작성 및 재점검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발견된 취약점의 위험도를 평가하고 관리자/경영진에게 조치 방안을 제시  </w:t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720"/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3. 사전 협의 사항</w:t>
      </w:r>
    </w:p>
    <w:tbl>
      <w:tblPr>
        <w:tblStyle w:val="Table4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95"/>
        <w:gridCol w:w="2100"/>
        <w:gridCol w:w="3390"/>
        <w:gridCol w:w="2355"/>
        <w:tblGridChange w:id="0">
          <w:tblGrid>
            <w:gridCol w:w="1095"/>
            <w:gridCol w:w="2100"/>
            <w:gridCol w:w="3390"/>
            <w:gridCol w:w="235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4"/>
            <w:vMerge w:val="restart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사전 협의 (요구사항)</w:t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0" w:before="0" w:line="240" w:lineRule="auto"/>
              <w:ind w:left="0" w:firstLine="0"/>
              <w:jc w:val="left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분류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운영체제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비고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공격 기법(점검 사항)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공격자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Kali Linux (Red)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Rocky 9.7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Window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정보수집용 OS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복제 피싱 사이트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XSS (stored, reflected, DOM)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CSRF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file inclusion, file upload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bruteforce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command injection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SQL injection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broken access control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reverse shell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RLO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scan(NMAP)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packet craft tool (original tool)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NMAP / ZENMAP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ARP Spoofing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MITM(ettercap)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http redirection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피해자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Rocky 9.7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Window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피해자 쇼핑몰 서버의 DB, 웹 서비스 담당 서버, 쇼핑몰 사용자 호스트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firstLine="720"/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4. 정보 수집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정보 수집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목표 : 네트워크 구성망의 구성 장비의 인터페이스 정보 및 사용 OS의 버전 및 서비스 정보 등 탐색 가능 수준 파악.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version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비고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Nmap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7.99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Kali - NMAP / Window - ZENMAP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pyacket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original packet craft tool {기능 : packet builder, wire shark, intruder(loader)}</w:t>
            </w:r>
          </w:p>
        </w:tc>
      </w:tr>
    </w:tbl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점검도구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목표 : 수집한 요소의 취약점 분석을 위해 사용한 점검 리스트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version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비고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python3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3.9.25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공격기법 및 스캔 자동화 툴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Rocky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9.7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exploitable OS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26.3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Attacker OS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Window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2025 (server)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exploitable OS / Attacker OS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pyacket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ofiginal packet craft tool (scanner)</w:t>
            </w:r>
          </w:p>
        </w:tc>
      </w:tr>
    </w:tbl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firstLine="720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정보 수집 점검 사항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목표 : 네트워크 구성망의 구성 장비의 인터페이스 정보 및 사용 OS의 버전 및 서비스 정보 등 탐색 가능 수준 점검 및 취약 정보 수집.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점검 사항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Nmap / 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pyacket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firstLine="720"/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5. 모의해킹 과정</w:t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모의해킹 통합 과정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591175" cy="35179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175" cy="3517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25.51181102362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2.36220472441"/>
        <w:gridCol w:w="4580.787401574804"/>
        <w:gridCol w:w="2222.36220472441"/>
        <w:tblGridChange w:id="0">
          <w:tblGrid>
            <w:gridCol w:w="2222.36220472441"/>
            <w:gridCol w:w="4580.787401574804"/>
            <w:gridCol w:w="2222.3622047244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모의해킹 과정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case 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모의해킹 시나리오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XSS를 통한 해커 사이트 접속 유도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시나리오 검증 계획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리뷰 등록 사이트,게시판 내용란 등 입력이 가능한 box에 html, sql 등 스크립트 삽입의 가능성 검토.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Nginx (웹 서버) 단 1차 방어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하이퍼링크 유도 및 XSS 태그 정규식 패턴 정의를 통해 스크립트 차단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 하이퍼링크 패턴 감지시 403 반환을 통해 차단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브라우저 보안 헤더 설정을 통한 Clickjacking 방지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 Filter 활성화를 통한 구형 브라우저 차단 보조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CSP 설정을 통한 허용된 도메인에서만 실행/로드 되도록 화이트리스트 기반 방어 체계 구성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보안 솔루션 적용 기대 효과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해커의 사이트로 사이트 유저를 유도하는 공격 차단</w:t>
            </w:r>
          </w:p>
        </w:tc>
      </w:tr>
    </w:tbl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25.51181102362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2.36220472441"/>
        <w:gridCol w:w="4580.787401574804"/>
        <w:gridCol w:w="2222.36220472441"/>
        <w:tblGridChange w:id="0">
          <w:tblGrid>
            <w:gridCol w:w="2222.36220472441"/>
            <w:gridCol w:w="4580.787401574804"/>
            <w:gridCol w:w="2222.3622047244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모의해킹 과정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case 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모의해킹 시나리오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XSS를 통한 세션 탈취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시나리오 검증 계획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리뷰 등록 사이트,게시판 내용란 등 입력이 가능한 입력 box에 html, sql 등 스크립트 삽입의 가능성 검토.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SQL 스크립트 삽입을 통한 유저의 cookie / session 값이 담긴 php 변수(파라미터) 확인 가능 여부 판단.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웹 서비스 단의 입력값 검증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네트워크 단에서 룰셋 설정을 통한 인바운드의 요청값 검사 및 차단</w:t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아웃바운드 정책 강화를 통한 정보 유출 차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보안 솔루션 적용 기대 효과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스크립트 삽입을 통한 취약 정보 탈취 차단</w:t>
            </w:r>
          </w:p>
        </w:tc>
      </w:tr>
    </w:tbl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25.51181102362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2.36220472441"/>
        <w:gridCol w:w="4580.787401574804"/>
        <w:gridCol w:w="2222.36220472441"/>
        <w:tblGridChange w:id="0">
          <w:tblGrid>
            <w:gridCol w:w="2222.36220472441"/>
            <w:gridCol w:w="4580.787401574804"/>
            <w:gridCol w:w="2222.3622047244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모의해킹 과정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case 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모의해킹 시나리오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XSS, file upload, 유니코드의 RLO 항목을 이용한 MITM 환경 조성 유도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내부 실무자의 확인을 요하는 업무사항에 대해서 사용자가 파일명만 확인하여 jpg, png 등으로 파일의 확장자를 오인하여 발생하는 악성 파일의 실행.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유니코드 하위항목 RLO를 이용하여 웹 서비스 실무자의 PC에 접근, 상품 문의 사진을 확인하기 위해 파일을 실무자가 실행.</w:t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정상적으로 사진 표출, ettercap 설치와 arp spoofing 명령어 등 레지스트리 변조를 통한 원격 설정 변조 스크립트 백그라운드 실행.</w:t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arp spoofing을 통한 정보 탈취를 시도할 수 있는 MITM환경(좀비pc) 조성.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시나리오 검증 계획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리뷰, QnA와 같은 사용자가 상품의 사진 등의 파일을 업로드할 수 있는 사이트에 대하여 특정 확장자 업로드 차단</w:t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확장자 검증</w:t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Nginx의 업로드 폴더 내에서 php, sh 등 스크립트 실행 방지</w:t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Content type 검증</w:t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Nginx의 http 옵션에서 업로드 요청 시 허용할 Content type 화이트리스트 정의</w:t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매직넘버 검증</w:t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POST 업로드 요청의 Body 시작 부분에서 PNG Magic Number를 검증</w:t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이미지 업로드를 가장한 내부 바이트의 매직넘버 위조 웹쉘이 포함된 경우 차단</w:t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MIME Type 검증</w:t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Nginx의 Multi-part Body 내부의 MIME 선언부에서 개별 파일 Content-Type 추출, 검사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.php, .sh 관련 mime 혹은 실행 파일 mime가 선언되어 있으면 차단.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보안 솔루션 적용 기대 효과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업로드 파일의 속성을 검사함으로써 사회공학적 공격 차단</w:t>
            </w:r>
          </w:p>
        </w:tc>
      </w:tr>
    </w:tbl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25.51181102362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2.36220472441"/>
        <w:gridCol w:w="4580.787401574804"/>
        <w:gridCol w:w="2222.36220472441"/>
        <w:tblGridChange w:id="0">
          <w:tblGrid>
            <w:gridCol w:w="2222.36220472441"/>
            <w:gridCol w:w="4580.787401574804"/>
            <w:gridCol w:w="2222.3622047244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모의해킹 과정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case 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모의해킹 시나리오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파일업로드에 의한 리버스쉘방식의 제어권 탈취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시나리오 검증 계획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게시판 이외의 사용자가 파일을 업로드 할 수 있는 항목에 대한 확장자 검증 및 리버스쉘을 통한 제어권 탈취 가능 여부 판단</w:t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사용자 마이페이지의 프로플 사진 업로드 항목에 .php, .py 등의 스크립트 실행 파일 업로드 가능 여부 확인.</w:t>
            </w:r>
          </w:p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업로드 파일의 content type 등 확장자명 검토를 통한 지정값 이외의 확장자 차단.</w:t>
            </w:r>
          </w:p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매직넘버(파일 시그니처) 검토를 통한 차</w:t>
            </w:r>
          </w:p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get 요청에 대한 룰셋 설정을 통한 파일에 대한 접근 차단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보안 솔루션 적용 기대 효과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게시판 이외의 업로드 파일에 대한 스크립트 파일 업로드 차단</w:t>
            </w:r>
          </w:p>
        </w:tc>
      </w:tr>
    </w:tbl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025.51181102362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2.36220472441"/>
        <w:gridCol w:w="4580.787401574804"/>
        <w:gridCol w:w="2222.36220472441"/>
        <w:tblGridChange w:id="0">
          <w:tblGrid>
            <w:gridCol w:w="2222.36220472441"/>
            <w:gridCol w:w="4580.787401574804"/>
            <w:gridCol w:w="2222.3622047244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6"/>
                <w:szCs w:val="36"/>
                <w:rtl w:val="0"/>
              </w:rPr>
              <w:t xml:space="preserve">모의해킹 과정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case 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모의해킹 시나리오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취약한 인증과 세션값으로 인한 타인의 정보 참조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(Broken access control)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시나리오 검증 계획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주문번호 엔드포인트, 파일절대경로 엔드포인트 필드를 조작해 다른 유저의 주문 확인 화면 참조 가능 여부 판단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cookie 자동 저장 필드 vm_role의 변조 가능성 검토</w:t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(admin으로 변경되는 경우에 관리자 권한으로 서버에 접근 가능)</w:t>
            </w:r>
          </w:p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ID 브루트포싱을 통해 파라미터를 1~1000까지 순차적으로 증가시켜 타인의 개인정보 및 주문 정보 대규모 탈취.</w:t>
            </w:r>
          </w:p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file 파라미터에 /etc/passwd같은 시스템 주요 파일 경로에 대한 탐지를 통해 운영중인 서비스 탐지.(Path Traversal)</w:t>
            </w:r>
          </w:p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취약한 접근 권한을 이용해 회원 정보를 수정/ 조회/ 삭제/ 상품 가격 조정 등 비즈니스 로직 마비 유발.</w:t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소유권 검증 세션 처리(PHP 코드 수정)을 통한 URL의 id와 현재 로그인중인 사용자 세션 정보와 해당 주문의 소유자의 일치 여부 DB 쿼리 레벨에서 검증</w:t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식별자 난수화(UUID) 도입을 통한 파라미터 열거 공격 방지</w:t>
            </w:r>
          </w:p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동일 IP/세션에 대해 특정 패턴의 URI 접근 임계값 설정을 통해 탐지 / 차단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보안 솔루션 적용 기대 효과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서비스 환경의 권한 이외의 탐색, 활동을 제한</w:t>
            </w:r>
          </w:p>
        </w:tc>
      </w:tr>
    </w:tbl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